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3D" w:rsidRPr="00AD6F5F" w:rsidRDefault="00992A3D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:rsidR="00992A3D" w:rsidRPr="00AD6F5F" w:rsidRDefault="00992A3D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E7619A">
        <w:rPr>
          <w:b/>
          <w:caps/>
          <w:noProof/>
          <w:sz w:val="32"/>
          <w:szCs w:val="32"/>
        </w:rPr>
        <w:t>Anaheim</w:t>
      </w:r>
    </w:p>
    <w:p w:rsidR="00992A3D" w:rsidRPr="002A34A2" w:rsidRDefault="00992A3D" w:rsidP="002A34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7/1/2019 – 7/1/2020</w:t>
      </w:r>
    </w:p>
    <w:tbl>
      <w:tblPr>
        <w:tblW w:w="12960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700"/>
        <w:gridCol w:w="3690"/>
        <w:gridCol w:w="1620"/>
        <w:gridCol w:w="2520"/>
      </w:tblGrid>
      <w:tr w:rsidR="00F72BEC" w:rsidRPr="00695413" w:rsidTr="00260B9D">
        <w:trPr>
          <w:trHeight w:val="288"/>
        </w:trPr>
        <w:tc>
          <w:tcPr>
            <w:tcW w:w="2430" w:type="dxa"/>
          </w:tcPr>
          <w:p w:rsidR="00F72BEC" w:rsidRPr="00695413" w:rsidRDefault="00F72BEC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2700" w:type="dxa"/>
          </w:tcPr>
          <w:p w:rsidR="00F72BEC" w:rsidRPr="00695413" w:rsidRDefault="00F72BEC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690" w:type="dxa"/>
          </w:tcPr>
          <w:p w:rsidR="00F72BEC" w:rsidRPr="00695413" w:rsidRDefault="00F72BEC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4140" w:type="dxa"/>
            <w:gridSpan w:val="2"/>
          </w:tcPr>
          <w:p w:rsidR="00F72BEC" w:rsidRPr="00695413" w:rsidRDefault="00F72BEC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</w:tr>
      <w:tr w:rsidR="00F72BEC" w:rsidRPr="00695413" w:rsidTr="00260B9D">
        <w:trPr>
          <w:trHeight w:val="233"/>
        </w:trPr>
        <w:tc>
          <w:tcPr>
            <w:tcW w:w="12960" w:type="dxa"/>
            <w:gridSpan w:val="5"/>
            <w:shd w:val="clear" w:color="auto" w:fill="D9D9D9" w:themeFill="background1" w:themeFillShade="D9"/>
          </w:tcPr>
          <w:p w:rsidR="00F72BEC" w:rsidRPr="00342B82" w:rsidRDefault="00F72BEC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F72BEC" w:rsidRPr="00695413" w:rsidTr="00260B9D">
        <w:trPr>
          <w:trHeight w:val="503"/>
        </w:trPr>
        <w:tc>
          <w:tcPr>
            <w:tcW w:w="243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E7619A">
              <w:rPr>
                <w:noProof/>
                <w:sz w:val="22"/>
                <w:szCs w:val="22"/>
              </w:rPr>
              <w:t>ACC1920ANA101</w:t>
            </w:r>
          </w:p>
        </w:tc>
        <w:tc>
          <w:tcPr>
            <w:tcW w:w="270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Pooled Liability</w:t>
            </w:r>
          </w:p>
        </w:tc>
        <w:tc>
          <w:tcPr>
            <w:tcW w:w="369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4140" w:type="dxa"/>
            <w:gridSpan w:val="2"/>
          </w:tcPr>
          <w:p w:rsidR="00F72BEC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$4,000,000 Excess of </w:t>
            </w:r>
          </w:p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</w:tc>
      </w:tr>
      <w:tr w:rsidR="00F72BEC" w:rsidRPr="00695413" w:rsidTr="00260B9D">
        <w:trPr>
          <w:trHeight w:val="503"/>
        </w:trPr>
        <w:tc>
          <w:tcPr>
            <w:tcW w:w="2430" w:type="dxa"/>
          </w:tcPr>
          <w:p w:rsidR="00F72BEC" w:rsidRPr="00695413" w:rsidRDefault="00F72BEC" w:rsidP="0076594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noProof/>
                <w:sz w:val="22"/>
                <w:szCs w:val="22"/>
              </w:rPr>
              <w:t>1827326-02</w:t>
            </w:r>
          </w:p>
        </w:tc>
        <w:tc>
          <w:tcPr>
            <w:tcW w:w="270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69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4140" w:type="dxa"/>
            <w:gridSpan w:val="2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$10,000,000 Excess of $5,000,000</w:t>
            </w:r>
          </w:p>
        </w:tc>
      </w:tr>
      <w:tr w:rsidR="00F72BEC" w:rsidRPr="00695413" w:rsidTr="00260B9D">
        <w:trPr>
          <w:trHeight w:val="479"/>
        </w:trPr>
        <w:tc>
          <w:tcPr>
            <w:tcW w:w="2430" w:type="dxa"/>
          </w:tcPr>
          <w:p w:rsidR="00F72BEC" w:rsidRPr="00695413" w:rsidRDefault="00F72BEC" w:rsidP="007C09F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noProof/>
                <w:sz w:val="22"/>
                <w:szCs w:val="22"/>
              </w:rPr>
              <w:t>CEX09600358-06</w:t>
            </w:r>
          </w:p>
        </w:tc>
        <w:tc>
          <w:tcPr>
            <w:tcW w:w="270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69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Berkley National Insurance Company </w:t>
            </w:r>
            <w:r w:rsidRPr="00695413">
              <w:rPr>
                <w:sz w:val="22"/>
                <w:szCs w:val="22"/>
              </w:rPr>
              <w:t>(AN</w:t>
            </w:r>
            <w:r>
              <w:rPr>
                <w:sz w:val="22"/>
                <w:szCs w:val="22"/>
              </w:rPr>
              <w:t xml:space="preserve">ML </w:t>
            </w:r>
            <w:r w:rsidRPr="00695413">
              <w:rPr>
                <w:sz w:val="22"/>
                <w:szCs w:val="22"/>
              </w:rPr>
              <w:t>Program)</w:t>
            </w:r>
          </w:p>
        </w:tc>
        <w:tc>
          <w:tcPr>
            <w:tcW w:w="4140" w:type="dxa"/>
            <w:gridSpan w:val="2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$10,000,000 Excess of $15,000,000</w:t>
            </w:r>
          </w:p>
        </w:tc>
      </w:tr>
      <w:tr w:rsidR="00F72BEC" w:rsidRPr="00695413" w:rsidTr="00260B9D">
        <w:trPr>
          <w:trHeight w:val="503"/>
        </w:trPr>
        <w:tc>
          <w:tcPr>
            <w:tcW w:w="2430" w:type="dxa"/>
          </w:tcPr>
          <w:p w:rsidR="00F72BEC" w:rsidRPr="00695413" w:rsidRDefault="00F72BEC" w:rsidP="007C09F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sz w:val="22"/>
                <w:szCs w:val="22"/>
              </w:rPr>
              <w:t>SCP1002519</w:t>
            </w:r>
          </w:p>
        </w:tc>
        <w:tc>
          <w:tcPr>
            <w:tcW w:w="270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690" w:type="dxa"/>
          </w:tcPr>
          <w:p w:rsidR="00F72BEC" w:rsidRPr="00695413" w:rsidRDefault="00F72BEC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Brit Syndicate 2987 100%</w:t>
            </w:r>
          </w:p>
        </w:tc>
        <w:tc>
          <w:tcPr>
            <w:tcW w:w="4140" w:type="dxa"/>
            <w:gridSpan w:val="2"/>
          </w:tcPr>
          <w:p w:rsidR="00F72BEC" w:rsidRPr="00695413" w:rsidRDefault="00F72BEC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</w:t>
            </w:r>
            <w:r w:rsidRPr="00695413">
              <w:rPr>
                <w:sz w:val="22"/>
                <w:szCs w:val="22"/>
              </w:rPr>
              <w:t>,000,000 Excess of $25,000,000</w:t>
            </w:r>
          </w:p>
        </w:tc>
      </w:tr>
      <w:tr w:rsidR="00F72BEC" w:rsidRPr="00695413" w:rsidTr="00260B9D">
        <w:trPr>
          <w:trHeight w:val="503"/>
        </w:trPr>
        <w:tc>
          <w:tcPr>
            <w:tcW w:w="2430" w:type="dxa"/>
          </w:tcPr>
          <w:p w:rsidR="00F72BEC" w:rsidRPr="00695413" w:rsidRDefault="00F72BEC" w:rsidP="007C09F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sz w:val="22"/>
                <w:szCs w:val="22"/>
              </w:rPr>
              <w:t>EXC10004079306</w:t>
            </w:r>
          </w:p>
        </w:tc>
        <w:tc>
          <w:tcPr>
            <w:tcW w:w="270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690" w:type="dxa"/>
          </w:tcPr>
          <w:p w:rsidR="00F72BEC" w:rsidRPr="00695413" w:rsidRDefault="00F72BEC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Endurance Risk Solutions Assurance Company</w:t>
            </w:r>
          </w:p>
        </w:tc>
        <w:tc>
          <w:tcPr>
            <w:tcW w:w="4140" w:type="dxa"/>
            <w:gridSpan w:val="2"/>
          </w:tcPr>
          <w:p w:rsidR="00F72BEC" w:rsidRPr="00695413" w:rsidRDefault="00F72BEC" w:rsidP="00121F8A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10,000,000 Excess of $30</w:t>
            </w:r>
            <w:r w:rsidRPr="00695413">
              <w:rPr>
                <w:sz w:val="22"/>
                <w:szCs w:val="22"/>
              </w:rPr>
              <w:t>,000,000</w:t>
            </w:r>
          </w:p>
        </w:tc>
      </w:tr>
      <w:tr w:rsidR="00F72BEC" w:rsidRPr="00695413" w:rsidTr="00260B9D">
        <w:trPr>
          <w:trHeight w:val="460"/>
        </w:trPr>
        <w:tc>
          <w:tcPr>
            <w:tcW w:w="2430" w:type="dxa"/>
          </w:tcPr>
          <w:p w:rsidR="00F72BEC" w:rsidRPr="00237B17" w:rsidRDefault="00F72BEC" w:rsidP="0076594F">
            <w:pPr>
              <w:rPr>
                <w:sz w:val="22"/>
                <w:szCs w:val="22"/>
              </w:rPr>
            </w:pPr>
            <w:r w:rsidRPr="00167FC8">
              <w:rPr>
                <w:sz w:val="22"/>
                <w:szCs w:val="22"/>
              </w:rPr>
              <w:t>CEX09603227-01</w:t>
            </w:r>
          </w:p>
        </w:tc>
        <w:tc>
          <w:tcPr>
            <w:tcW w:w="2700" w:type="dxa"/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690" w:type="dxa"/>
          </w:tcPr>
          <w:p w:rsidR="00F72BEC" w:rsidRPr="00695413" w:rsidRDefault="00F72BEC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Berkley National Insurance Company</w:t>
            </w:r>
          </w:p>
        </w:tc>
        <w:tc>
          <w:tcPr>
            <w:tcW w:w="4140" w:type="dxa"/>
            <w:gridSpan w:val="2"/>
          </w:tcPr>
          <w:p w:rsidR="00F72BEC" w:rsidRPr="00695413" w:rsidRDefault="00F72BEC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>,000,000 Excess of $</w:t>
            </w:r>
            <w:r>
              <w:rPr>
                <w:sz w:val="22"/>
                <w:szCs w:val="22"/>
              </w:rPr>
              <w:t>40</w:t>
            </w:r>
            <w:r w:rsidRPr="00695413">
              <w:rPr>
                <w:sz w:val="22"/>
                <w:szCs w:val="22"/>
              </w:rPr>
              <w:t>,000,000</w:t>
            </w:r>
          </w:p>
        </w:tc>
      </w:tr>
      <w:tr w:rsidR="00F72BEC" w:rsidRPr="00695413" w:rsidTr="00260B9D">
        <w:tc>
          <w:tcPr>
            <w:tcW w:w="2430" w:type="dxa"/>
            <w:tcBorders>
              <w:bottom w:val="single" w:sz="4" w:space="0" w:color="auto"/>
            </w:tcBorders>
          </w:tcPr>
          <w:p w:rsidR="00F72BEC" w:rsidRPr="00237B17" w:rsidRDefault="00F72BEC" w:rsidP="00121F8A">
            <w:pPr>
              <w:rPr>
                <w:sz w:val="22"/>
                <w:szCs w:val="22"/>
              </w:rPr>
            </w:pPr>
            <w:r w:rsidRPr="00167FC8">
              <w:rPr>
                <w:sz w:val="22"/>
                <w:szCs w:val="22"/>
              </w:rPr>
              <w:t>P-001-000118274-01</w:t>
            </w:r>
            <w:r>
              <w:rPr>
                <w:sz w:val="22"/>
                <w:szCs w:val="22"/>
              </w:rPr>
              <w:t xml:space="preserve">; </w:t>
            </w:r>
            <w:r w:rsidRPr="007C09FF">
              <w:rPr>
                <w:sz w:val="22"/>
                <w:szCs w:val="22"/>
              </w:rPr>
              <w:t>3342502</w:t>
            </w:r>
            <w:r>
              <w:rPr>
                <w:sz w:val="22"/>
                <w:szCs w:val="22"/>
              </w:rPr>
              <w:t xml:space="preserve">; </w:t>
            </w:r>
            <w:r w:rsidRPr="00167FC8">
              <w:rPr>
                <w:sz w:val="22"/>
                <w:szCs w:val="22"/>
              </w:rPr>
              <w:t>77PEF190091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Liability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F72BEC" w:rsidRPr="00695413" w:rsidRDefault="00F72BEC" w:rsidP="00167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Axis Surplus,  Great American E</w:t>
            </w:r>
            <w:r w:rsidRPr="00FC7AF0">
              <w:rPr>
                <w:sz w:val="22"/>
                <w:szCs w:val="22"/>
              </w:rPr>
              <w:t>&amp;S</w:t>
            </w:r>
            <w:r>
              <w:rPr>
                <w:sz w:val="22"/>
                <w:szCs w:val="22"/>
              </w:rPr>
              <w:t>, Hallmark Specialty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$25,000,000 Excess of $50</w:t>
            </w:r>
            <w:r w:rsidRPr="00695413">
              <w:rPr>
                <w:sz w:val="22"/>
                <w:szCs w:val="22"/>
              </w:rPr>
              <w:t>,000,000</w:t>
            </w:r>
          </w:p>
        </w:tc>
      </w:tr>
      <w:tr w:rsidR="00F72BEC" w:rsidRPr="00695413" w:rsidTr="00260B9D">
        <w:tc>
          <w:tcPr>
            <w:tcW w:w="2430" w:type="dxa"/>
            <w:tcBorders>
              <w:bottom w:val="single" w:sz="4" w:space="0" w:color="auto"/>
            </w:tcBorders>
          </w:tcPr>
          <w:p w:rsidR="00F72BEC" w:rsidRPr="009B690B" w:rsidRDefault="00F72BEC" w:rsidP="0076594F">
            <w:pPr>
              <w:ind w:firstLine="2"/>
              <w:rPr>
                <w:noProof/>
                <w:sz w:val="22"/>
                <w:szCs w:val="22"/>
              </w:rPr>
            </w:pPr>
            <w:r w:rsidRPr="00BE5CE5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F72BEC" w:rsidRPr="00695413" w:rsidRDefault="00F72BEC" w:rsidP="00843865">
            <w:pPr>
              <w:rPr>
                <w:sz w:val="22"/>
                <w:szCs w:val="22"/>
              </w:rPr>
            </w:pPr>
            <w:r w:rsidRPr="00BE5CE5">
              <w:rPr>
                <w:sz w:val="22"/>
                <w:szCs w:val="22"/>
              </w:rPr>
              <w:t xml:space="preserve">Allied World National Assurance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2BEC" w:rsidRPr="00695413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$25,000,000 Excess of $75,000,000</w:t>
            </w:r>
          </w:p>
        </w:tc>
      </w:tr>
      <w:tr w:rsidR="00F72BEC" w:rsidRPr="00695413" w:rsidTr="00260B9D">
        <w:trPr>
          <w:trHeight w:val="395"/>
        </w:trPr>
        <w:tc>
          <w:tcPr>
            <w:tcW w:w="2430" w:type="dxa"/>
            <w:tcBorders>
              <w:bottom w:val="single" w:sz="4" w:space="0" w:color="auto"/>
            </w:tcBorders>
          </w:tcPr>
          <w:p w:rsidR="00F72BEC" w:rsidRDefault="00F72BEC" w:rsidP="0076594F">
            <w:pPr>
              <w:rPr>
                <w:noProof/>
                <w:sz w:val="22"/>
                <w:szCs w:val="22"/>
              </w:rPr>
            </w:pPr>
            <w:r w:rsidRPr="00167FC8">
              <w:rPr>
                <w:noProof/>
                <w:sz w:val="22"/>
                <w:szCs w:val="22"/>
              </w:rPr>
              <w:t>SF19FXS816274IV</w:t>
            </w:r>
            <w:r>
              <w:rPr>
                <w:noProof/>
                <w:sz w:val="22"/>
                <w:szCs w:val="22"/>
              </w:rPr>
              <w:t xml:space="preserve">; </w:t>
            </w:r>
          </w:p>
          <w:p w:rsidR="00F72BEC" w:rsidRPr="00237B17" w:rsidRDefault="00F72BEC" w:rsidP="0076594F">
            <w:pPr>
              <w:rPr>
                <w:noProof/>
                <w:sz w:val="22"/>
                <w:szCs w:val="22"/>
              </w:rPr>
            </w:pPr>
            <w:r w:rsidRPr="00167FC8">
              <w:rPr>
                <w:noProof/>
                <w:sz w:val="22"/>
                <w:szCs w:val="22"/>
              </w:rPr>
              <w:t>EXC 2969438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72BEC" w:rsidRPr="00695413" w:rsidRDefault="00F72BEC" w:rsidP="00850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F72BEC" w:rsidRPr="00695413" w:rsidRDefault="00F72BEC" w:rsidP="009B3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Navigators &amp; Great American Assurance Company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2BEC" w:rsidRPr="00A75B46" w:rsidRDefault="00F72BEC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0,000,000 Excess of $100,000,000</w:t>
            </w:r>
          </w:p>
        </w:tc>
      </w:tr>
      <w:tr w:rsidR="00F72BEC" w:rsidRPr="00695413" w:rsidTr="00260B9D">
        <w:tc>
          <w:tcPr>
            <w:tcW w:w="2430" w:type="dxa"/>
            <w:tcBorders>
              <w:bottom w:val="single" w:sz="4" w:space="0" w:color="auto"/>
            </w:tcBorders>
          </w:tcPr>
          <w:p w:rsidR="00F72BEC" w:rsidRDefault="00F72BEC" w:rsidP="00BE5CE5">
            <w:pPr>
              <w:rPr>
                <w:noProof/>
                <w:sz w:val="22"/>
                <w:szCs w:val="22"/>
              </w:rPr>
            </w:pPr>
            <w:r w:rsidRPr="00167FC8">
              <w:rPr>
                <w:noProof/>
                <w:sz w:val="22"/>
                <w:szCs w:val="22"/>
              </w:rPr>
              <w:t>B0180PN1900717</w:t>
            </w:r>
            <w:r>
              <w:rPr>
                <w:noProof/>
                <w:sz w:val="22"/>
                <w:szCs w:val="22"/>
              </w:rPr>
              <w:t>;</w:t>
            </w:r>
          </w:p>
          <w:p w:rsidR="00F72BEC" w:rsidRDefault="00F72BEC" w:rsidP="00167FC8">
            <w:pPr>
              <w:rPr>
                <w:noProof/>
                <w:sz w:val="22"/>
                <w:szCs w:val="22"/>
              </w:rPr>
            </w:pPr>
            <w:r w:rsidRPr="00AB2E1D">
              <w:rPr>
                <w:noProof/>
                <w:sz w:val="22"/>
                <w:szCs w:val="22"/>
              </w:rPr>
              <w:t>B0180PN1</w:t>
            </w:r>
            <w:r>
              <w:rPr>
                <w:noProof/>
                <w:sz w:val="22"/>
                <w:szCs w:val="22"/>
              </w:rPr>
              <w:t>9</w:t>
            </w:r>
            <w:r w:rsidRPr="00AB2E1D">
              <w:rPr>
                <w:noProof/>
                <w:sz w:val="22"/>
                <w:szCs w:val="22"/>
              </w:rPr>
              <w:t>03079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72BEC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 – CAT</w:t>
            </w:r>
            <w:r w:rsidRPr="00695413">
              <w:rPr>
                <w:sz w:val="22"/>
                <w:szCs w:val="22"/>
              </w:rPr>
              <w:t xml:space="preserve"> Layer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F72BEC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Lloyds of London &amp;</w:t>
            </w:r>
          </w:p>
          <w:p w:rsidR="00F72BEC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XL Dublin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2BEC" w:rsidRPr="00A75B46" w:rsidRDefault="00F72BEC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$50,000,000 Excess of $150,000,000</w:t>
            </w:r>
          </w:p>
        </w:tc>
      </w:tr>
      <w:tr w:rsidR="00F72BEC" w:rsidRPr="00695413" w:rsidTr="00260B9D">
        <w:trPr>
          <w:gridAfter w:val="1"/>
          <w:wAfter w:w="2520" w:type="dxa"/>
        </w:trPr>
        <w:tc>
          <w:tcPr>
            <w:tcW w:w="2430" w:type="dxa"/>
            <w:tcBorders>
              <w:left w:val="nil"/>
              <w:right w:val="nil"/>
            </w:tcBorders>
          </w:tcPr>
          <w:p w:rsidR="00F72BEC" w:rsidRPr="00695413" w:rsidRDefault="00F72BEC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0" w:type="dxa"/>
            <w:gridSpan w:val="2"/>
            <w:tcBorders>
              <w:left w:val="nil"/>
              <w:right w:val="nil"/>
            </w:tcBorders>
          </w:tcPr>
          <w:p w:rsidR="00F72BEC" w:rsidRPr="00695413" w:rsidRDefault="00F72BEC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F72BEC" w:rsidRPr="00695413" w:rsidRDefault="00F72BEC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$200,000,000</w:t>
            </w:r>
          </w:p>
        </w:tc>
      </w:tr>
      <w:tr w:rsidR="00F72BEC" w:rsidRPr="00695413" w:rsidTr="00260B9D">
        <w:trPr>
          <w:trHeight w:val="287"/>
        </w:trPr>
        <w:tc>
          <w:tcPr>
            <w:tcW w:w="1296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2BEC" w:rsidRPr="0015684B" w:rsidRDefault="00F72BEC" w:rsidP="00F72BEC">
            <w:pPr>
              <w:tabs>
                <w:tab w:val="left" w:pos="12432"/>
              </w:tabs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>
              <w:rPr>
                <w:b/>
                <w:bCs/>
                <w:noProof/>
                <w:sz w:val="22"/>
                <w:szCs w:val="22"/>
              </w:rPr>
              <w:tab/>
            </w:r>
          </w:p>
        </w:tc>
      </w:tr>
      <w:tr w:rsidR="00F72BEC" w:rsidRPr="00695413" w:rsidTr="00260B9D"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72BEC" w:rsidRPr="00342B82" w:rsidRDefault="00F72BEC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167FC8">
              <w:rPr>
                <w:bCs/>
                <w:noProof/>
                <w:sz w:val="22"/>
                <w:szCs w:val="22"/>
              </w:rPr>
              <w:t>PJ1900050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F72BEC" w:rsidRPr="00342B82" w:rsidRDefault="00F72BEC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F72BEC" w:rsidRPr="00342B82" w:rsidRDefault="00F72BEC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2BEC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claim; </w:t>
            </w:r>
          </w:p>
          <w:p w:rsidR="00F72BEC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:rsidR="00F72BEC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</w:tr>
      <w:tr w:rsidR="00F72BEC" w:rsidRPr="00695413" w:rsidTr="00260B9D">
        <w:tc>
          <w:tcPr>
            <w:tcW w:w="129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72BEC" w:rsidRPr="00844D82" w:rsidRDefault="00F72BEC" w:rsidP="00222D71">
            <w:pPr>
              <w:tabs>
                <w:tab w:val="left" w:pos="12744"/>
              </w:tabs>
              <w:rPr>
                <w:color w:val="000000" w:themeColor="text1"/>
                <w:sz w:val="18"/>
                <w:szCs w:val="18"/>
              </w:rPr>
            </w:pPr>
            <w:bookmarkStart w:id="0" w:name="_GoBack"/>
            <w:r w:rsidRPr="00844D82">
              <w:rPr>
                <w:bCs/>
                <w:noProof/>
                <w:sz w:val="18"/>
                <w:szCs w:val="18"/>
              </w:rPr>
              <w:t>1 Third Party Liability, Property Damage, Business Interruption &amp; Crisis Management for events occurring at a location appearing on your Schedule of Values on file with APIP.</w:t>
            </w:r>
            <w:bookmarkEnd w:id="0"/>
          </w:p>
        </w:tc>
      </w:tr>
      <w:tr w:rsidR="00F72BEC" w:rsidRPr="00695413" w:rsidTr="00260B9D">
        <w:tc>
          <w:tcPr>
            <w:tcW w:w="1296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2BEC" w:rsidRDefault="00F72BEC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F72BEC" w:rsidRPr="00695413" w:rsidTr="00260B9D"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72BEC" w:rsidRPr="00E10216" w:rsidRDefault="00F72BEC" w:rsidP="00167FC8">
            <w:pPr>
              <w:rPr>
                <w:b/>
                <w:color w:val="000000" w:themeColor="text1"/>
                <w:sz w:val="22"/>
                <w:szCs w:val="22"/>
              </w:rPr>
            </w:pPr>
            <w:r w:rsidRPr="00B20587">
              <w:rPr>
                <w:bCs/>
                <w:noProof/>
                <w:sz w:val="22"/>
                <w:szCs w:val="22"/>
              </w:rPr>
              <w:t>EIA-PE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B20587">
              <w:rPr>
                <w:bCs/>
                <w:noProof/>
                <w:sz w:val="22"/>
                <w:szCs w:val="22"/>
              </w:rPr>
              <w:t>1</w:t>
            </w:r>
            <w:r>
              <w:rPr>
                <w:bCs/>
                <w:noProof/>
                <w:sz w:val="22"/>
                <w:szCs w:val="22"/>
              </w:rPr>
              <w:t xml:space="preserve">9 </w:t>
            </w:r>
            <w:r w:rsidRPr="00B20587">
              <w:rPr>
                <w:bCs/>
                <w:noProof/>
                <w:sz w:val="22"/>
                <w:szCs w:val="22"/>
              </w:rPr>
              <w:t>EWC-04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F72BEC" w:rsidRPr="00075719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F72BEC" w:rsidRPr="00075719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CSAC-EIA Reinsured through Various Carriers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2BEC" w:rsidRPr="00075719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 w:rsidRPr="00E7619A">
              <w:rPr>
                <w:noProof/>
                <w:color w:val="000000" w:themeColor="text1"/>
                <w:sz w:val="22"/>
                <w:szCs w:val="22"/>
              </w:rPr>
              <w:t>$2,000,000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:rsidR="00F72BEC" w:rsidRPr="00075719" w:rsidRDefault="00F72BEC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</w:tr>
    </w:tbl>
    <w:p w:rsidR="00992A3D" w:rsidRPr="007D4E29" w:rsidRDefault="00992A3D" w:rsidP="007D4E29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:rsidR="00992A3D" w:rsidRDefault="00992A3D" w:rsidP="00F9440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3D" w:rsidRPr="007D4E29" w:rsidRDefault="00992A3D" w:rsidP="00F94405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:rsidR="00992A3D" w:rsidRPr="007D4E29" w:rsidRDefault="00992A3D" w:rsidP="00F94405">
      <w:pPr>
        <w:jc w:val="center"/>
        <w:rPr>
          <w:sz w:val="20"/>
        </w:rPr>
      </w:pPr>
      <w:r w:rsidRPr="007D4E29">
        <w:rPr>
          <w:sz w:val="20"/>
        </w:rPr>
        <w:t>100 Pine St, 11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Floor</w:t>
      </w:r>
    </w:p>
    <w:p w:rsidR="00992A3D" w:rsidRPr="007D4E29" w:rsidRDefault="00E75AC7" w:rsidP="00E75AC7">
      <w:pPr>
        <w:jc w:val="center"/>
        <w:rPr>
          <w:sz w:val="20"/>
        </w:rPr>
      </w:pPr>
      <w:r>
        <w:rPr>
          <w:sz w:val="20"/>
        </w:rPr>
        <w:t>San Francisco, CA 941</w:t>
      </w:r>
      <w:r w:rsidR="00B76B93">
        <w:rPr>
          <w:sz w:val="20"/>
        </w:rPr>
        <w:t>11</w:t>
      </w:r>
    </w:p>
    <w:sectPr w:rsidR="00992A3D" w:rsidRPr="007D4E29" w:rsidSect="00E75AC7"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3D" w:rsidRDefault="00992A3D">
      <w:r>
        <w:separator/>
      </w:r>
    </w:p>
  </w:endnote>
  <w:endnote w:type="continuationSeparator" w:id="0">
    <w:p w:rsidR="00992A3D" w:rsidRDefault="0099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3D" w:rsidRDefault="00992A3D">
      <w:r>
        <w:separator/>
      </w:r>
    </w:p>
  </w:footnote>
  <w:footnote w:type="continuationSeparator" w:id="0">
    <w:p w:rsidR="00992A3D" w:rsidRDefault="0099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AB"/>
    <w:rsid w:val="00007D80"/>
    <w:rsid w:val="00023142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101C15"/>
    <w:rsid w:val="00121F8A"/>
    <w:rsid w:val="00130AAD"/>
    <w:rsid w:val="0013275E"/>
    <w:rsid w:val="001332AE"/>
    <w:rsid w:val="001460BA"/>
    <w:rsid w:val="00150184"/>
    <w:rsid w:val="0015684B"/>
    <w:rsid w:val="00167FC8"/>
    <w:rsid w:val="0017120F"/>
    <w:rsid w:val="0018102E"/>
    <w:rsid w:val="0018604B"/>
    <w:rsid w:val="001909B6"/>
    <w:rsid w:val="001C0584"/>
    <w:rsid w:val="001C2E1C"/>
    <w:rsid w:val="001E5515"/>
    <w:rsid w:val="001F26D6"/>
    <w:rsid w:val="002158FD"/>
    <w:rsid w:val="002171AD"/>
    <w:rsid w:val="00222D71"/>
    <w:rsid w:val="00237B17"/>
    <w:rsid w:val="00241D10"/>
    <w:rsid w:val="0024697D"/>
    <w:rsid w:val="00251E37"/>
    <w:rsid w:val="00260B9D"/>
    <w:rsid w:val="00263127"/>
    <w:rsid w:val="00282376"/>
    <w:rsid w:val="002A34A2"/>
    <w:rsid w:val="002E42C0"/>
    <w:rsid w:val="002F1FB6"/>
    <w:rsid w:val="002F7E90"/>
    <w:rsid w:val="00300E79"/>
    <w:rsid w:val="00320968"/>
    <w:rsid w:val="00342B82"/>
    <w:rsid w:val="003570EC"/>
    <w:rsid w:val="00386AE9"/>
    <w:rsid w:val="00392AED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43BB1"/>
    <w:rsid w:val="00444F97"/>
    <w:rsid w:val="004467E1"/>
    <w:rsid w:val="00460517"/>
    <w:rsid w:val="00461777"/>
    <w:rsid w:val="00462E08"/>
    <w:rsid w:val="00467BC4"/>
    <w:rsid w:val="004969BC"/>
    <w:rsid w:val="004A2C44"/>
    <w:rsid w:val="004A78D1"/>
    <w:rsid w:val="004D19AD"/>
    <w:rsid w:val="004D29D3"/>
    <w:rsid w:val="004D2D9C"/>
    <w:rsid w:val="004E41A8"/>
    <w:rsid w:val="00511D36"/>
    <w:rsid w:val="00525041"/>
    <w:rsid w:val="00534304"/>
    <w:rsid w:val="00541518"/>
    <w:rsid w:val="00554AB0"/>
    <w:rsid w:val="005616DF"/>
    <w:rsid w:val="00570AAC"/>
    <w:rsid w:val="00581325"/>
    <w:rsid w:val="00586C47"/>
    <w:rsid w:val="00587771"/>
    <w:rsid w:val="005D712F"/>
    <w:rsid w:val="00605B2D"/>
    <w:rsid w:val="006332EC"/>
    <w:rsid w:val="00634725"/>
    <w:rsid w:val="00635A1D"/>
    <w:rsid w:val="00651C33"/>
    <w:rsid w:val="00660119"/>
    <w:rsid w:val="00671902"/>
    <w:rsid w:val="00675C37"/>
    <w:rsid w:val="00683133"/>
    <w:rsid w:val="00685D18"/>
    <w:rsid w:val="00690D8E"/>
    <w:rsid w:val="00695413"/>
    <w:rsid w:val="006A580F"/>
    <w:rsid w:val="006C1842"/>
    <w:rsid w:val="00710888"/>
    <w:rsid w:val="0073061A"/>
    <w:rsid w:val="0073614E"/>
    <w:rsid w:val="007617B3"/>
    <w:rsid w:val="0076594F"/>
    <w:rsid w:val="0077089C"/>
    <w:rsid w:val="00772459"/>
    <w:rsid w:val="007A6865"/>
    <w:rsid w:val="007B462B"/>
    <w:rsid w:val="007B4C73"/>
    <w:rsid w:val="007C09FF"/>
    <w:rsid w:val="007D4E29"/>
    <w:rsid w:val="007D7998"/>
    <w:rsid w:val="008033E1"/>
    <w:rsid w:val="0081359C"/>
    <w:rsid w:val="008403ED"/>
    <w:rsid w:val="00843865"/>
    <w:rsid w:val="00844D82"/>
    <w:rsid w:val="008472A7"/>
    <w:rsid w:val="0085000B"/>
    <w:rsid w:val="00850031"/>
    <w:rsid w:val="00853840"/>
    <w:rsid w:val="00856D4F"/>
    <w:rsid w:val="0087062D"/>
    <w:rsid w:val="00882196"/>
    <w:rsid w:val="0088458C"/>
    <w:rsid w:val="00885E4E"/>
    <w:rsid w:val="00897E1F"/>
    <w:rsid w:val="008A644A"/>
    <w:rsid w:val="008B01DD"/>
    <w:rsid w:val="008C0EC9"/>
    <w:rsid w:val="008D167E"/>
    <w:rsid w:val="008D4D6B"/>
    <w:rsid w:val="008F1DDD"/>
    <w:rsid w:val="008F242F"/>
    <w:rsid w:val="008F7293"/>
    <w:rsid w:val="00902957"/>
    <w:rsid w:val="0090452E"/>
    <w:rsid w:val="009170A5"/>
    <w:rsid w:val="009220A2"/>
    <w:rsid w:val="009374BC"/>
    <w:rsid w:val="0096608F"/>
    <w:rsid w:val="00977D58"/>
    <w:rsid w:val="00992A3D"/>
    <w:rsid w:val="00996C4D"/>
    <w:rsid w:val="0099701A"/>
    <w:rsid w:val="009A3140"/>
    <w:rsid w:val="009B315F"/>
    <w:rsid w:val="009B690B"/>
    <w:rsid w:val="009D69D7"/>
    <w:rsid w:val="009E3E10"/>
    <w:rsid w:val="009F1ACD"/>
    <w:rsid w:val="009F3ACF"/>
    <w:rsid w:val="00A155AD"/>
    <w:rsid w:val="00A21470"/>
    <w:rsid w:val="00A253D1"/>
    <w:rsid w:val="00A33ACA"/>
    <w:rsid w:val="00A46FC6"/>
    <w:rsid w:val="00A50A15"/>
    <w:rsid w:val="00A51326"/>
    <w:rsid w:val="00A52B0A"/>
    <w:rsid w:val="00A75B46"/>
    <w:rsid w:val="00A875FC"/>
    <w:rsid w:val="00A8760E"/>
    <w:rsid w:val="00AA1DEE"/>
    <w:rsid w:val="00AB2E1D"/>
    <w:rsid w:val="00AB4DFF"/>
    <w:rsid w:val="00AB6617"/>
    <w:rsid w:val="00AC5857"/>
    <w:rsid w:val="00AD6F5F"/>
    <w:rsid w:val="00AE5CF5"/>
    <w:rsid w:val="00B20587"/>
    <w:rsid w:val="00B206D8"/>
    <w:rsid w:val="00B25CD4"/>
    <w:rsid w:val="00B26D54"/>
    <w:rsid w:val="00B2780C"/>
    <w:rsid w:val="00B70B53"/>
    <w:rsid w:val="00B76B93"/>
    <w:rsid w:val="00B81414"/>
    <w:rsid w:val="00B868EE"/>
    <w:rsid w:val="00B93441"/>
    <w:rsid w:val="00BA6BA1"/>
    <w:rsid w:val="00BB5E2E"/>
    <w:rsid w:val="00BC00BD"/>
    <w:rsid w:val="00BC11BB"/>
    <w:rsid w:val="00BD0770"/>
    <w:rsid w:val="00BE5CE5"/>
    <w:rsid w:val="00BF7588"/>
    <w:rsid w:val="00C344CA"/>
    <w:rsid w:val="00C40C09"/>
    <w:rsid w:val="00C45A5B"/>
    <w:rsid w:val="00C4768F"/>
    <w:rsid w:val="00C62680"/>
    <w:rsid w:val="00C63D09"/>
    <w:rsid w:val="00C76015"/>
    <w:rsid w:val="00C95712"/>
    <w:rsid w:val="00CC3E37"/>
    <w:rsid w:val="00CD2156"/>
    <w:rsid w:val="00CE64BD"/>
    <w:rsid w:val="00CF7D64"/>
    <w:rsid w:val="00D21A7F"/>
    <w:rsid w:val="00D36077"/>
    <w:rsid w:val="00D848C5"/>
    <w:rsid w:val="00DB4141"/>
    <w:rsid w:val="00DF0336"/>
    <w:rsid w:val="00DF0D0C"/>
    <w:rsid w:val="00DF26D1"/>
    <w:rsid w:val="00DF7F90"/>
    <w:rsid w:val="00E10216"/>
    <w:rsid w:val="00E10446"/>
    <w:rsid w:val="00E21470"/>
    <w:rsid w:val="00E23BD1"/>
    <w:rsid w:val="00E44650"/>
    <w:rsid w:val="00E52036"/>
    <w:rsid w:val="00E75AC7"/>
    <w:rsid w:val="00EA6630"/>
    <w:rsid w:val="00EB0EEE"/>
    <w:rsid w:val="00EB3DD8"/>
    <w:rsid w:val="00EC2FCF"/>
    <w:rsid w:val="00EF6110"/>
    <w:rsid w:val="00F043B3"/>
    <w:rsid w:val="00F27046"/>
    <w:rsid w:val="00F502AB"/>
    <w:rsid w:val="00F574AC"/>
    <w:rsid w:val="00F656FA"/>
    <w:rsid w:val="00F70EBD"/>
    <w:rsid w:val="00F72032"/>
    <w:rsid w:val="00F72BEC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A0687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699C-5FB6-469B-B703-BBBE3CFA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Lorissa Huey</cp:lastModifiedBy>
  <cp:revision>9</cp:revision>
  <cp:lastPrinted>2009-09-21T16:56:00Z</cp:lastPrinted>
  <dcterms:created xsi:type="dcterms:W3CDTF">2019-07-18T23:53:00Z</dcterms:created>
  <dcterms:modified xsi:type="dcterms:W3CDTF">2021-07-23T00:00:00Z</dcterms:modified>
</cp:coreProperties>
</file>